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7282" w:rsidRDefault="007F7282" w:rsidP="007F7282">
      <w:pPr>
        <w:spacing w:line="240" w:lineRule="auto"/>
      </w:pPr>
      <w:r>
        <w:t xml:space="preserve">Tyler </w:t>
      </w:r>
      <w:proofErr w:type="spellStart"/>
      <w:r>
        <w:t>Iosue</w:t>
      </w:r>
      <w:proofErr w:type="spellEnd"/>
    </w:p>
    <w:p w:rsidR="007F7282" w:rsidRDefault="005022C8" w:rsidP="007F7282">
      <w:pPr>
        <w:spacing w:line="240" w:lineRule="auto"/>
      </w:pPr>
      <w:r>
        <w:t>Debate Paper 2</w:t>
      </w:r>
    </w:p>
    <w:p w:rsidR="007F7282" w:rsidRDefault="007F7282" w:rsidP="007F7282">
      <w:pPr>
        <w:spacing w:line="240" w:lineRule="auto"/>
      </w:pPr>
      <w:r>
        <w:t>Is American Culture a Sustainability Problem?</w:t>
      </w:r>
    </w:p>
    <w:p w:rsidR="007F7282" w:rsidRDefault="007F7282" w:rsidP="007F7282">
      <w:pPr>
        <w:spacing w:line="240" w:lineRule="auto"/>
      </w:pPr>
      <w:r>
        <w:t>10/23/11</w:t>
      </w:r>
    </w:p>
    <w:p w:rsidR="007F7282" w:rsidRDefault="007F7282" w:rsidP="007F7282">
      <w:pPr>
        <w:spacing w:line="240" w:lineRule="auto"/>
      </w:pPr>
      <w:r>
        <w:t>Word Count:</w:t>
      </w:r>
      <w:r w:rsidR="009A60E7">
        <w:t xml:space="preserve"> 2,000</w:t>
      </w:r>
    </w:p>
    <w:p w:rsidR="007F7282" w:rsidRPr="007F7282" w:rsidRDefault="007F7282" w:rsidP="008A37C2"/>
    <w:p w:rsidR="008A37C2" w:rsidRDefault="008A37C2" w:rsidP="008A37C2">
      <w:r>
        <w:rPr>
          <w:u w:val="single"/>
        </w:rPr>
        <w:t>Introduction</w:t>
      </w:r>
    </w:p>
    <w:p w:rsidR="00D779EA" w:rsidRDefault="00D779EA" w:rsidP="008A37C2">
      <w:r>
        <w:tab/>
        <w:t xml:space="preserve">American Culture is a constantly changing and developing entity. Over the existence of the country, the focus of American thought has gone all the way from surviving and having freedom to improving economic and societal standing in the view of the general public. In the face of great environmental adversity, the question asking if American culture is a sustainability problem arises. The answer to this question is extremely important to everyone in the world. Global warming and limited resources are problems that affect everyone, even though they are mainly </w:t>
      </w:r>
      <w:r w:rsidR="006C04CB">
        <w:t>caused by a smaller portion of the world population. This topic is especially important to the American people since we have the ability to start imposing changes if needed, or return to our current ways if our way of life is not considered a threat.</w:t>
      </w:r>
    </w:p>
    <w:p w:rsidR="006C04CB" w:rsidRDefault="006C04CB" w:rsidP="008A37C2">
      <w:r>
        <w:tab/>
        <w:t xml:space="preserve">To better understand the issue, </w:t>
      </w:r>
      <w:r w:rsidRPr="006C04CB">
        <w:t>the overall question must be broken down into sub-questions. By analyzing all of these questions individually, one can begin to consider the answer to the broader question that was proposed initially.</w:t>
      </w:r>
    </w:p>
    <w:p w:rsidR="006C04CB" w:rsidRDefault="006C04CB" w:rsidP="006C04CB">
      <w:pPr>
        <w:pStyle w:val="ListParagraph"/>
        <w:numPr>
          <w:ilvl w:val="0"/>
          <w:numId w:val="2"/>
        </w:numPr>
      </w:pPr>
      <w:r>
        <w:t>Which ideas best represent American culture?</w:t>
      </w:r>
    </w:p>
    <w:p w:rsidR="006C04CB" w:rsidRDefault="00F25D10" w:rsidP="006C04CB">
      <w:pPr>
        <w:pStyle w:val="ListParagraph"/>
        <w:numPr>
          <w:ilvl w:val="0"/>
          <w:numId w:val="2"/>
        </w:numPr>
      </w:pPr>
      <w:r>
        <w:t>Do these ideas have</w:t>
      </w:r>
      <w:r w:rsidR="006C04CB">
        <w:t xml:space="preserve"> positive or negative effects associated with them?</w:t>
      </w:r>
    </w:p>
    <w:p w:rsidR="006C04CB" w:rsidRDefault="006C04CB" w:rsidP="006C04CB">
      <w:pPr>
        <w:pStyle w:val="ListParagraph"/>
        <w:numPr>
          <w:ilvl w:val="0"/>
          <w:numId w:val="2"/>
        </w:numPr>
      </w:pPr>
      <w:r>
        <w:t>Are these effects strong enough to influence global sustainability?</w:t>
      </w:r>
    </w:p>
    <w:p w:rsidR="006C04CB" w:rsidRDefault="006C04CB" w:rsidP="006C04CB">
      <w:pPr>
        <w:pStyle w:val="ListParagraph"/>
        <w:numPr>
          <w:ilvl w:val="0"/>
          <w:numId w:val="2"/>
        </w:numPr>
      </w:pPr>
      <w:r>
        <w:t>Would changing the ideas that represent American culture help the problem?</w:t>
      </w:r>
    </w:p>
    <w:p w:rsidR="006C04CB" w:rsidRDefault="006C04CB" w:rsidP="006C04CB">
      <w:pPr>
        <w:ind w:firstLine="360"/>
      </w:pPr>
      <w:r>
        <w:t xml:space="preserve">These questions set up the main topics that can be used to support the positive or negative side of this argument. Some questions will lead to a stronger support for one side, but others will support the </w:t>
      </w:r>
      <w:r w:rsidR="00AC6FD4">
        <w:t xml:space="preserve">argument of the </w:t>
      </w:r>
      <w:r>
        <w:t>opposite side.</w:t>
      </w:r>
      <w:r w:rsidR="00AC6FD4">
        <w:t xml:space="preserve"> Once broken down into these smaller sub-questions, the problem becomes easier to analyze.</w:t>
      </w:r>
    </w:p>
    <w:p w:rsidR="008A37C2" w:rsidRDefault="008A37C2" w:rsidP="008A37C2">
      <w:r>
        <w:rPr>
          <w:u w:val="single"/>
        </w:rPr>
        <w:t xml:space="preserve">Positive Argument </w:t>
      </w:r>
      <w:r w:rsidR="00AC6FD4">
        <w:rPr>
          <w:u w:val="single"/>
        </w:rPr>
        <w:t>–</w:t>
      </w:r>
      <w:r>
        <w:rPr>
          <w:u w:val="single"/>
        </w:rPr>
        <w:t xml:space="preserve"> Article</w:t>
      </w:r>
    </w:p>
    <w:p w:rsidR="00AC6FD4" w:rsidRPr="001A3D6C" w:rsidRDefault="001A3D6C" w:rsidP="008A37C2">
      <w:r>
        <w:tab/>
        <w:t xml:space="preserve">Naomi Klein gave a presentation called </w:t>
      </w:r>
      <w:r>
        <w:rPr>
          <w:i/>
        </w:rPr>
        <w:t>Addicted to Risk</w:t>
      </w:r>
      <w:r>
        <w:t xml:space="preserve"> in December 2010. Her presentation covered many of the large scale problems that the world is facing today</w:t>
      </w:r>
      <w:r w:rsidR="00945563">
        <w:t xml:space="preserve"> and was in strong support of the affirmative side of this debate: that American culture is a sustainability problem</w:t>
      </w:r>
      <w:r>
        <w:t>. Focusing mainly on the BP oil spill in the Gulf of Mexico and global warming, she addressed how the American culture is contributing to these global problems of sustainability. Her supporting argument covered many American ideas generally used when facing the questions posed by sustainability problems.</w:t>
      </w:r>
      <w:r w:rsidR="00945563">
        <w:t xml:space="preserve"> Americans </w:t>
      </w:r>
      <w:r w:rsidR="00945563">
        <w:lastRenderedPageBreak/>
        <w:t xml:space="preserve">have developed the idea that “our tools and technology can control nature” </w:t>
      </w:r>
      <w:sdt>
        <w:sdtPr>
          <w:id w:val="4197230"/>
          <w:citation/>
        </w:sdtPr>
        <w:sdtContent>
          <w:fldSimple w:instr=" CITATION Nao10 \l 1033 ">
            <w:r w:rsidR="00945563">
              <w:rPr>
                <w:noProof/>
              </w:rPr>
              <w:t>(Klein, 2010)</w:t>
            </w:r>
          </w:fldSimple>
        </w:sdtContent>
      </w:sdt>
      <w:r w:rsidR="00945563">
        <w:t>. However, the BP oil spill provided a clear counter example.</w:t>
      </w:r>
      <w:r>
        <w:t xml:space="preserve"> </w:t>
      </w:r>
      <w:r w:rsidR="00945563">
        <w:t xml:space="preserve">Despite our best engineering efforts to control the oil leak, the pollution could not be contained and the damage spread over an enormous area. </w:t>
      </w:r>
      <w:r w:rsidR="007077B1">
        <w:t xml:space="preserve">Another American idea brought up in the presentation was the cost benefit analysis </w:t>
      </w:r>
      <w:r w:rsidR="007077B1" w:rsidRPr="007077B1">
        <w:t>way of thinking</w:t>
      </w:r>
      <w:r w:rsidR="007077B1">
        <w:t xml:space="preserve"> rather than the precautionary principle. This demonstrated the fact that Americans place economic values at a much higher level than environmental values. Klein mentioned that Americans still have a feeling that the world’s resources are unlimited because the scale of these resources is beyond our vision and too vast to even imagine them running out. Two thoughts that summarize the lack of understanding encompassed by American culture are that “at the last minute we will be saved, just like in all of the Hollywood movies” and that “a new technology will come along</w:t>
      </w:r>
      <w:r w:rsidR="00F25D10">
        <w:t xml:space="preserve"> to fix the damage done by the old one” </w:t>
      </w:r>
      <w:sdt>
        <w:sdtPr>
          <w:id w:val="4197231"/>
          <w:citation/>
        </w:sdtPr>
        <w:sdtContent>
          <w:fldSimple w:instr=" CITATION Nao10 \l 1033 ">
            <w:r w:rsidR="00F25D10">
              <w:rPr>
                <w:noProof/>
              </w:rPr>
              <w:t>(Klein, 2010)</w:t>
            </w:r>
          </w:fldSimple>
        </w:sdtContent>
      </w:sdt>
      <w:r w:rsidR="00F25D10">
        <w:t>. The ideological framework behind Klein’s argument supports the affirmative side though all of the sub-questions that were posed. She listed the ideas that represented American culture and showed the strong negative effects that this way of thinking can have on our global sustainability problems. She claims that these ideas are the main reason that there has been limited progress in fixing these issues and that, until the way of thinking is changed, we will continue to struggle to find solutions.</w:t>
      </w:r>
    </w:p>
    <w:p w:rsidR="008A37C2" w:rsidRDefault="008A37C2" w:rsidP="008A37C2">
      <w:r>
        <w:rPr>
          <w:u w:val="single"/>
        </w:rPr>
        <w:t>Positive Argument – Faults</w:t>
      </w:r>
    </w:p>
    <w:p w:rsidR="00F25D10" w:rsidRPr="00F25D10" w:rsidRDefault="00F25D10" w:rsidP="008A37C2">
      <w:r>
        <w:tab/>
        <w:t>The presentation was very strong overall, but had a few spots where it could have been improved. While she covered many different problems in American culture</w:t>
      </w:r>
      <w:r w:rsidR="004E4DC2">
        <w:t xml:space="preserve"> contributing to sustainability problems, Klein did not spend much time proposing any possible solutions. Her argument would have been strengthened if she had shown the positive effects that a different way of thinking could provide. This would show just how skewed the current way of thinking is and provide a sharp contrast that would really have emphasized her point. </w:t>
      </w:r>
      <w:r w:rsidR="00B06AA9">
        <w:t xml:space="preserve">Klein’s thought that our civilization is committing suicide by “slamming our foot on the accelerator at the exact moment we should be putting our foot on the brake” </w:t>
      </w:r>
      <w:sdt>
        <w:sdtPr>
          <w:id w:val="4197232"/>
          <w:citation/>
        </w:sdtPr>
        <w:sdtContent>
          <w:fldSimple w:instr=" CITATION Nao10 \l 1033 ">
            <w:r w:rsidR="00B06AA9">
              <w:rPr>
                <w:noProof/>
              </w:rPr>
              <w:t>(Klein, 2010)</w:t>
            </w:r>
          </w:fldSimple>
        </w:sdtContent>
      </w:sdt>
      <w:r w:rsidR="00B06AA9">
        <w:t xml:space="preserve"> was a bit of an overstatement. While there is clearly a huge issue regarding sustainability in the world today and there is not enough being done about it, we are not trying to kill ourselves and the speed is more steady than accelerating. A better representation would be that we are driving comfortably with the cruise control on</w:t>
      </w:r>
      <w:r w:rsidR="0091578D">
        <w:t xml:space="preserve"> and do not have any worries despite the fact that we are about to crash head on with the semi-truck of reality that is carrying a full load of our sustainability issues.</w:t>
      </w:r>
    </w:p>
    <w:p w:rsidR="008A37C2" w:rsidRDefault="008A37C2" w:rsidP="008A37C2">
      <w:r>
        <w:rPr>
          <w:u w:val="single"/>
        </w:rPr>
        <w:t>Negative Argument – Article</w:t>
      </w:r>
    </w:p>
    <w:p w:rsidR="003D6C77" w:rsidRDefault="0091578D" w:rsidP="008A37C2">
      <w:r>
        <w:tab/>
      </w:r>
      <w:r w:rsidR="003D6C77">
        <w:t>Ronald Reagan’s candidacy announcement speech given on November 13, 1979 is in strong support of the negative side of this debate: that American culture is not a sustainability problem. His argument focuses on the strength of the American people and the ability to manage and use resources appropriately. He claims that “less</w:t>
      </w:r>
      <w:r w:rsidR="003D6C77" w:rsidRPr="00A665A8">
        <w:t xml:space="preserve"> is not enough</w:t>
      </w:r>
      <w:r w:rsidR="003D6C77">
        <w:t>” a</w:t>
      </w:r>
      <w:r w:rsidR="003D6C77" w:rsidRPr="00A665A8">
        <w:t xml:space="preserve">nd </w:t>
      </w:r>
      <w:r w:rsidR="003D6C77">
        <w:t>“</w:t>
      </w:r>
      <w:r w:rsidR="003D6C77" w:rsidRPr="00A665A8">
        <w:t>we must make use of those technologi</w:t>
      </w:r>
      <w:r w:rsidR="003D6C77">
        <w:t>cal advantages we still possess” to overcome our problems because</w:t>
      </w:r>
      <w:r w:rsidR="002A799B">
        <w:t xml:space="preserve"> “i</w:t>
      </w:r>
      <w:r w:rsidR="002A799B" w:rsidRPr="00A665A8">
        <w:t xml:space="preserve">t is no program </w:t>
      </w:r>
      <w:r w:rsidR="002A799B">
        <w:t xml:space="preserve">simply to say, ‘Use less energy’” </w:t>
      </w:r>
      <w:sdt>
        <w:sdtPr>
          <w:id w:val="4197233"/>
          <w:citation/>
        </w:sdtPr>
        <w:sdtContent>
          <w:fldSimple w:instr=" CITATION Ron79 \l 1033 ">
            <w:r w:rsidR="002A799B">
              <w:rPr>
                <w:noProof/>
              </w:rPr>
              <w:t>(Reagan, 1979)</w:t>
            </w:r>
          </w:fldSimple>
        </w:sdtContent>
      </w:sdt>
      <w:r w:rsidR="002A799B">
        <w:t>. He is saying that the needs of the people come first and that Americans have the ability to solve any problems that arise so we should not be afraid to use the available resources because they were put there to be used. After all, “w</w:t>
      </w:r>
      <w:r w:rsidR="002A799B" w:rsidRPr="00A665A8">
        <w:t xml:space="preserve">e live on a continent whose three countries possess the assets to make it the strongest, most prosperous and self-sufficient area on Earth. Within the borders of this North American continent are the food, resources, technology and </w:t>
      </w:r>
      <w:r w:rsidR="002A799B" w:rsidRPr="00A665A8">
        <w:lastRenderedPageBreak/>
        <w:t>undeveloped territory which, properly managed, could dramatically improve the quality</w:t>
      </w:r>
      <w:r w:rsidR="002A799B">
        <w:t xml:space="preserve"> of life of all its inhabitants” </w:t>
      </w:r>
      <w:sdt>
        <w:sdtPr>
          <w:id w:val="4197234"/>
          <w:citation/>
        </w:sdtPr>
        <w:sdtContent>
          <w:fldSimple w:instr=" CITATION Ron79 \l 1033 ">
            <w:r w:rsidR="002A799B">
              <w:rPr>
                <w:noProof/>
              </w:rPr>
              <w:t>(Reagan, 1979)</w:t>
            </w:r>
          </w:fldSimple>
        </w:sdtContent>
      </w:sdt>
      <w:r w:rsidR="002A799B">
        <w:t>. He states that we should “</w:t>
      </w:r>
      <w:r w:rsidR="002A799B" w:rsidRPr="003B7445">
        <w:t>work toward the goal of using the assets of this continent, its resources, technology, and foodstuffs in the most efficient ways possible for the com</w:t>
      </w:r>
      <w:r w:rsidR="002A799B">
        <w:t xml:space="preserve">mon good of </w:t>
      </w:r>
      <w:proofErr w:type="gramStart"/>
      <w:r w:rsidR="002A799B">
        <w:t>all its</w:t>
      </w:r>
      <w:proofErr w:type="gramEnd"/>
      <w:r w:rsidR="002A799B">
        <w:t xml:space="preserve"> people” </w:t>
      </w:r>
      <w:sdt>
        <w:sdtPr>
          <w:id w:val="4197235"/>
          <w:citation/>
        </w:sdtPr>
        <w:sdtContent>
          <w:fldSimple w:instr=" CITATION Ron79 \l 1033 ">
            <w:r w:rsidR="002A799B">
              <w:rPr>
                <w:noProof/>
              </w:rPr>
              <w:t>(Reagan, 1979)</w:t>
            </w:r>
          </w:fldSimple>
        </w:sdtContent>
      </w:sdt>
      <w:r w:rsidR="000C0975">
        <w:t>. The ideological framework behind Reagan’s argument is that American culture is represented by strength and innovation to fix tough problems regarding sustainability issues as well as other issues. These ideas shared by the American people have positive effects and therefore fix the sustainability problems rather than cause them.</w:t>
      </w:r>
    </w:p>
    <w:p w:rsidR="008A37C2" w:rsidRDefault="008A37C2" w:rsidP="008A37C2">
      <w:r>
        <w:rPr>
          <w:u w:val="single"/>
        </w:rPr>
        <w:t>Negative Argument – Faults</w:t>
      </w:r>
    </w:p>
    <w:p w:rsidR="0081599A" w:rsidRPr="0081599A" w:rsidRDefault="0081599A" w:rsidP="008A37C2">
      <w:r>
        <w:tab/>
        <w:t xml:space="preserve">Reagan’s speech had some faults in it relating to the answering of the debate question. His argument stirred emotion and raised the hopes of Americans, but left out some fundamental facts in terms of addressing sustainability. </w:t>
      </w:r>
      <w:r w:rsidR="000B25AA">
        <w:t>He placed too much emphasis on the economic side of the problem rather than the environmental side. Saying things like “n</w:t>
      </w:r>
      <w:r w:rsidR="000B25AA" w:rsidRPr="0091578D">
        <w:t xml:space="preserve">o problem that we face today can compare with the need to restore the health of the American economy and the </w:t>
      </w:r>
      <w:r w:rsidR="000B25AA">
        <w:t xml:space="preserve">strength of the American dollar” </w:t>
      </w:r>
      <w:sdt>
        <w:sdtPr>
          <w:id w:val="4197236"/>
          <w:citation/>
        </w:sdtPr>
        <w:sdtContent>
          <w:fldSimple w:instr=" CITATION Ron79 \l 1033 ">
            <w:r w:rsidR="000B25AA">
              <w:rPr>
                <w:noProof/>
              </w:rPr>
              <w:t>(Reagan, 1979)</w:t>
            </w:r>
          </w:fldSimple>
        </w:sdtContent>
      </w:sdt>
      <w:r w:rsidR="000B25AA">
        <w:t xml:space="preserve"> is degrading the magnitude of the sustainability problems throughout the world. To go along with the missing part of his argument, he also oversimplified the problem and made it seem very easy to fix. He said that the American people would be able to maintain their typical ways of life, but failed to mention the effect that continued use of resources would have on the environment. Another fault in Reagan’s speech was that he overestimated the abilities of humans when matched up against nature. Early in the speech he states that “</w:t>
      </w:r>
      <w:r w:rsidR="000B25AA" w:rsidRPr="0091578D">
        <w:t>man is capable of improving his circumstances beyond what we are told is fact</w:t>
      </w:r>
      <w:r w:rsidR="00AF76A2">
        <w:t xml:space="preserve">” </w:t>
      </w:r>
      <w:sdt>
        <w:sdtPr>
          <w:id w:val="4197237"/>
          <w:citation/>
        </w:sdtPr>
        <w:sdtContent>
          <w:fldSimple w:instr=" CITATION Ron79 \l 1033 ">
            <w:r w:rsidR="00AF76A2">
              <w:rPr>
                <w:noProof/>
              </w:rPr>
              <w:t>(Reagan, 1979)</w:t>
            </w:r>
          </w:fldSimple>
        </w:sdtContent>
      </w:sdt>
      <w:r w:rsidR="00AF76A2">
        <w:t>. However, when faced with scientific evidence of problems such as global warming, there is not always a way to improve one’s circumstances. This is why the problem needs to be handled before it gets out of control. Many of these faults arise from the fact that this speech was given in 1979. A lot of sustainability knowledge has been gained since then and Reagan would have been more likely to address these sustainability issues if there were more facts available back then.</w:t>
      </w:r>
    </w:p>
    <w:p w:rsidR="008A37C2" w:rsidRDefault="008A37C2" w:rsidP="008A37C2">
      <w:r>
        <w:rPr>
          <w:u w:val="single"/>
        </w:rPr>
        <w:t>Challenging/Extending Article</w:t>
      </w:r>
    </w:p>
    <w:p w:rsidR="00B5194A" w:rsidRPr="00B5194A" w:rsidRDefault="00B5194A" w:rsidP="008A37C2">
      <w:r>
        <w:t xml:space="preserve">The article </w:t>
      </w:r>
      <w:r>
        <w:rPr>
          <w:i/>
        </w:rPr>
        <w:t xml:space="preserve">Environmental Attitudes and Behaviors </w:t>
      </w:r>
      <w:proofErr w:type="gramStart"/>
      <w:r>
        <w:rPr>
          <w:i/>
        </w:rPr>
        <w:t>Across</w:t>
      </w:r>
      <w:proofErr w:type="gramEnd"/>
      <w:r>
        <w:rPr>
          <w:i/>
        </w:rPr>
        <w:t xml:space="preserve"> Cultures</w:t>
      </w:r>
      <w:r>
        <w:t xml:space="preserve"> written by P Wesley Schultz in 2002 is a good extension of this debate. It is more neutral than the first two articles, but tends to support the affirmative side much more than the negative side. </w:t>
      </w:r>
      <w:r w:rsidR="00FB6592">
        <w:t>This article provided many more facts making it a good comparison for the original two sources. Schultz seemed to support the negative side by bringing up evidence showing the improvement in environmental thinking among Americans recently. Through surveys, more people agree each year that “p</w:t>
      </w:r>
      <w:r w:rsidR="00FB6592" w:rsidRPr="002E10EB">
        <w:t xml:space="preserve">rotecting the environment is so important that requirements and standards cannot be too high, and continuing environmental improvements must be made </w:t>
      </w:r>
      <w:r w:rsidR="00FB6592" w:rsidRPr="002E10EB">
        <w:rPr>
          <w:i/>
          <w:iCs/>
        </w:rPr>
        <w:t>regardless</w:t>
      </w:r>
      <w:r w:rsidR="00FB6592" w:rsidRPr="002E10EB">
        <w:t xml:space="preserve"> of cost</w:t>
      </w:r>
      <w:r w:rsidR="00FB6592">
        <w:t xml:space="preserve">” </w:t>
      </w:r>
      <w:sdt>
        <w:sdtPr>
          <w:id w:val="2752857"/>
          <w:citation/>
        </w:sdtPr>
        <w:sdtContent>
          <w:fldSimple w:instr=" CITATION PWe02 \l 1033 ">
            <w:r w:rsidR="00FB6592">
              <w:rPr>
                <w:noProof/>
              </w:rPr>
              <w:t>(Schultz, 2002)</w:t>
            </w:r>
          </w:fldSimple>
        </w:sdtContent>
      </w:sdt>
      <w:r w:rsidR="00FB6592">
        <w:t>. However, most of the article was spent on extending the argument of the affirmative side. Schultz provided facts taken from surveys to show that American survey samples “</w:t>
      </w:r>
      <w:r w:rsidR="00FB6592" w:rsidRPr="002E10EB">
        <w:t>show a lower overall level of concern than that seen in any of the other samples</w:t>
      </w:r>
      <w:r w:rsidR="00FB6592">
        <w:t xml:space="preserve">” </w:t>
      </w:r>
      <w:sdt>
        <w:sdtPr>
          <w:id w:val="2752858"/>
          <w:citation/>
        </w:sdtPr>
        <w:sdtContent>
          <w:fldSimple w:instr=" CITATION PWe02 \l 1033 ">
            <w:r w:rsidR="00FB6592">
              <w:rPr>
                <w:noProof/>
              </w:rPr>
              <w:t>(Schultz, 2002)</w:t>
            </w:r>
          </w:fldSimple>
        </w:sdtContent>
      </w:sdt>
      <w:r w:rsidR="00FB6592">
        <w:t xml:space="preserve">. So despite growing concern, the overall American concern towards environmental issues is clearly lower than other countries. A lower concern for these issues is in itself a sustainability problem because there needs to be incredibly high concern to start changing habits and get everyone to live </w:t>
      </w:r>
      <w:r w:rsidR="00FB6592">
        <w:lastRenderedPageBreak/>
        <w:t xml:space="preserve">more sustainably. </w:t>
      </w:r>
      <w:r w:rsidR="00203286">
        <w:t>The article states that American society is a “</w:t>
      </w:r>
      <w:r w:rsidR="00203286" w:rsidRPr="002E10EB">
        <w:t>throw-away society where products are used only once and then discarded</w:t>
      </w:r>
      <w:r w:rsidR="00203286">
        <w:t>”</w:t>
      </w:r>
      <w:sdt>
        <w:sdtPr>
          <w:id w:val="2752859"/>
          <w:citation/>
        </w:sdtPr>
        <w:sdtContent>
          <w:fldSimple w:instr=" CITATION PWe02 \l 1033 ">
            <w:r w:rsidR="00203286">
              <w:rPr>
                <w:noProof/>
              </w:rPr>
              <w:t xml:space="preserve"> (Schultz, 2002)</w:t>
            </w:r>
          </w:fldSimple>
        </w:sdtContent>
      </w:sdt>
      <w:r w:rsidR="00203286">
        <w:t xml:space="preserve">. A new point that Schultz brought up was the feeling of helplessness among Americans and how that is preventing sustainable changes. The individual feeling of “why </w:t>
      </w:r>
      <w:r w:rsidR="00203286" w:rsidRPr="002E10EB">
        <w:t>should I work hard, when I am just a small part of the group</w:t>
      </w:r>
      <w:r w:rsidR="00203286">
        <w:t xml:space="preserve">” </w:t>
      </w:r>
      <w:sdt>
        <w:sdtPr>
          <w:id w:val="2752860"/>
          <w:citation/>
        </w:sdtPr>
        <w:sdtContent>
          <w:fldSimple w:instr=" CITATION PWe02 \l 1033 ">
            <w:r w:rsidR="00203286">
              <w:rPr>
                <w:noProof/>
              </w:rPr>
              <w:t>(Schultz, 2002)</w:t>
            </w:r>
          </w:fldSimple>
        </w:sdtContent>
      </w:sdt>
      <w:r w:rsidR="00203286">
        <w:t xml:space="preserve"> is a large contributor towards American culture being a sustainability problem. This third article showed a new perspective on the issue and also reaffirmed some of the points that were already made.</w:t>
      </w:r>
    </w:p>
    <w:p w:rsidR="008A37C2" w:rsidRDefault="008A37C2" w:rsidP="008A37C2">
      <w:r>
        <w:rPr>
          <w:u w:val="single"/>
        </w:rPr>
        <w:t>Author’s Perspective</w:t>
      </w:r>
    </w:p>
    <w:p w:rsidR="00203286" w:rsidRDefault="00203286" w:rsidP="008A37C2">
      <w:r>
        <w:tab/>
        <w:t>American culture is a sustainability problem. There is too much focus on economic standing in America. A person’s success is judged more on how much money and material property they own</w:t>
      </w:r>
      <w:r w:rsidR="00A46508">
        <w:t xml:space="preserve"> than on their moral standing and character. This creates an incredibly competitive, capitalist environment which causes people to ignore environmental and sustainability concerns in order to maximize profit and climb the ladder of success. If a person wants to address these issues and live their life more sustainably, they are putting themselves at a disadvantage in terms of their economic standing. After researching this topic more, I was even more convinced that American culture is a sustainability problem. The argument put up by the negative side was poor overall and unconvincing on most of the points they tried to support. The main idea behind the negative argument was that Americans are mentally strong enough to fight through whatever problems come our way and we therefore do not need to worry about these issues. However, not every problem can be solved quickly by an outside means. The environmental sustainability problems we are facing today must </w:t>
      </w:r>
      <w:r w:rsidR="00E36B6E">
        <w:t xml:space="preserve">first </w:t>
      </w:r>
      <w:r w:rsidR="00A46508">
        <w:t>be addressed by stopping our contribution</w:t>
      </w:r>
      <w:r w:rsidR="00E36B6E">
        <w:t xml:space="preserve"> to the problem through our consumerist habits that are producing an unimaginable amount of waste. After seeing the surveys showing the lack of concern among Americans when asked about sustainability problems, there was no way that I could justify arguing that American culture is not a sustainability problem. Without concern, there is nothing holding us back from completely destroying the planet. In order to solve the sustainability problem created by American culture, we must totally change our way of thinking. This can be done on an individual basis. If people stop caring about economic standing and start judging others based on how friendly, helpful or sustainable they are then everyone will start to strive for a lifestyle that is better for the world.</w:t>
      </w:r>
    </w:p>
    <w:sdt>
      <w:sdtPr>
        <w:rPr>
          <w:rFonts w:asciiTheme="minorHAnsi" w:eastAsiaTheme="minorHAnsi" w:hAnsiTheme="minorHAnsi" w:cstheme="minorBidi"/>
          <w:b w:val="0"/>
          <w:bCs w:val="0"/>
          <w:color w:val="auto"/>
          <w:sz w:val="22"/>
          <w:szCs w:val="22"/>
          <w:lang w:bidi="ar-SA"/>
        </w:rPr>
        <w:id w:val="2752861"/>
        <w:docPartObj>
          <w:docPartGallery w:val="Bibliographies"/>
          <w:docPartUnique/>
        </w:docPartObj>
      </w:sdtPr>
      <w:sdtContent>
        <w:p w:rsidR="009A60E7" w:rsidRDefault="009A60E7">
          <w:pPr>
            <w:pStyle w:val="Heading1"/>
          </w:pPr>
          <w:r>
            <w:t>Bibliography</w:t>
          </w:r>
        </w:p>
        <w:sdt>
          <w:sdtPr>
            <w:id w:val="111145805"/>
            <w:bibliography/>
          </w:sdtPr>
          <w:sdtContent>
            <w:p w:rsidR="009A60E7" w:rsidRDefault="001870F4" w:rsidP="009A60E7">
              <w:pPr>
                <w:pStyle w:val="Bibliography"/>
                <w:rPr>
                  <w:noProof/>
                </w:rPr>
              </w:pPr>
              <w:r>
                <w:fldChar w:fldCharType="begin"/>
              </w:r>
              <w:r w:rsidR="009A60E7">
                <w:instrText xml:space="preserve"> BIBLIOGRAPHY </w:instrText>
              </w:r>
              <w:r>
                <w:fldChar w:fldCharType="separate"/>
              </w:r>
              <w:r w:rsidR="009A60E7">
                <w:rPr>
                  <w:noProof/>
                </w:rPr>
                <w:t xml:space="preserve">Klein, N. (2010, December). </w:t>
              </w:r>
              <w:r w:rsidR="009A60E7">
                <w:rPr>
                  <w:i/>
                  <w:iCs/>
                  <w:noProof/>
                </w:rPr>
                <w:t>Addicted to Risk.</w:t>
              </w:r>
              <w:r w:rsidR="009A60E7">
                <w:rPr>
                  <w:noProof/>
                </w:rPr>
                <w:t xml:space="preserve"> Retrieved October 23, 2011, from TED: http://www.ted.com/talks/naomi_klein_addicted_to_risk.html</w:t>
              </w:r>
            </w:p>
            <w:p w:rsidR="009A60E7" w:rsidRDefault="009A60E7" w:rsidP="009A60E7">
              <w:pPr>
                <w:pStyle w:val="Bibliography"/>
                <w:rPr>
                  <w:noProof/>
                </w:rPr>
              </w:pPr>
              <w:r>
                <w:rPr>
                  <w:noProof/>
                </w:rPr>
                <w:t xml:space="preserve">Reagan, R. (1979, November 13). </w:t>
              </w:r>
              <w:r>
                <w:rPr>
                  <w:i/>
                  <w:iCs/>
                  <w:noProof/>
                </w:rPr>
                <w:t>Ronald Reagan - Candidacy Announcement.</w:t>
              </w:r>
              <w:r>
                <w:rPr>
                  <w:noProof/>
                </w:rPr>
                <w:t xml:space="preserve"> Retrieved October 24, 2011, from Reagan 2020: http://reagan2020.us/speeches/candidacy_announcement.asp</w:t>
              </w:r>
            </w:p>
            <w:p w:rsidR="009A60E7" w:rsidRDefault="009A60E7" w:rsidP="009A60E7">
              <w:pPr>
                <w:pStyle w:val="Bibliography"/>
                <w:rPr>
                  <w:noProof/>
                </w:rPr>
              </w:pPr>
              <w:r>
                <w:rPr>
                  <w:noProof/>
                </w:rPr>
                <w:t xml:space="preserve">Schultz, P. W. (2002, August). </w:t>
              </w:r>
              <w:r>
                <w:rPr>
                  <w:i/>
                  <w:iCs/>
                  <w:noProof/>
                </w:rPr>
                <w:t>Environmental Attitudes and Behaviors Across Cultures.</w:t>
              </w:r>
              <w:r>
                <w:rPr>
                  <w:noProof/>
                </w:rPr>
                <w:t xml:space="preserve"> Retrieved October 24, 2011, from Online Readings in Psychology and Culture: http://orpc.iaccp.org/index.php?option=com_content&amp;view=article&amp;id=92%3Aschultz&amp;catid=26%3Achapter&amp;Itemid=2</w:t>
              </w:r>
            </w:p>
            <w:p w:rsidR="00951F97" w:rsidRDefault="001870F4">
              <w:r>
                <w:fldChar w:fldCharType="end"/>
              </w:r>
            </w:p>
          </w:sdtContent>
        </w:sdt>
      </w:sdtContent>
    </w:sdt>
    <w:sectPr w:rsidR="00951F97" w:rsidSect="00951F9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EE10EE"/>
    <w:multiLevelType w:val="hybridMultilevel"/>
    <w:tmpl w:val="5DF64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4662786"/>
    <w:multiLevelType w:val="hybridMultilevel"/>
    <w:tmpl w:val="0C1E4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A37C2"/>
    <w:rsid w:val="000B25AA"/>
    <w:rsid w:val="000C0975"/>
    <w:rsid w:val="001870F4"/>
    <w:rsid w:val="001A3D6C"/>
    <w:rsid w:val="00203286"/>
    <w:rsid w:val="002A799B"/>
    <w:rsid w:val="002E10EB"/>
    <w:rsid w:val="003B7445"/>
    <w:rsid w:val="003D6C77"/>
    <w:rsid w:val="004E4DC2"/>
    <w:rsid w:val="005022C8"/>
    <w:rsid w:val="006C04CB"/>
    <w:rsid w:val="007077B1"/>
    <w:rsid w:val="007F7282"/>
    <w:rsid w:val="0081599A"/>
    <w:rsid w:val="00852FE5"/>
    <w:rsid w:val="008A37C2"/>
    <w:rsid w:val="0091578D"/>
    <w:rsid w:val="00945563"/>
    <w:rsid w:val="00951F97"/>
    <w:rsid w:val="009A60E7"/>
    <w:rsid w:val="00A46508"/>
    <w:rsid w:val="00A665A8"/>
    <w:rsid w:val="00AC6FD4"/>
    <w:rsid w:val="00AF76A2"/>
    <w:rsid w:val="00B06AA9"/>
    <w:rsid w:val="00B5194A"/>
    <w:rsid w:val="00D779EA"/>
    <w:rsid w:val="00E36B6E"/>
    <w:rsid w:val="00F25D10"/>
    <w:rsid w:val="00FB659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37C2"/>
  </w:style>
  <w:style w:type="paragraph" w:styleId="Heading1">
    <w:name w:val="heading 1"/>
    <w:basedOn w:val="Normal"/>
    <w:next w:val="Normal"/>
    <w:link w:val="Heading1Char"/>
    <w:uiPriority w:val="9"/>
    <w:qFormat/>
    <w:rsid w:val="009A60E7"/>
    <w:pPr>
      <w:keepNext/>
      <w:keepLines/>
      <w:spacing w:before="480" w:after="0"/>
      <w:outlineLvl w:val="0"/>
    </w:pPr>
    <w:rPr>
      <w:rFonts w:asciiTheme="majorHAnsi" w:eastAsiaTheme="majorEastAsia" w:hAnsiTheme="majorHAnsi" w:cstheme="majorBidi"/>
      <w:b/>
      <w:bCs/>
      <w:color w:val="365F91" w:themeColor="accent1" w:themeShade="BF"/>
      <w:sz w:val="28"/>
      <w:szCs w:val="28"/>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A37C2"/>
    <w:pPr>
      <w:ind w:left="720"/>
      <w:contextualSpacing/>
    </w:pPr>
  </w:style>
  <w:style w:type="paragraph" w:styleId="BalloonText">
    <w:name w:val="Balloon Text"/>
    <w:basedOn w:val="Normal"/>
    <w:link w:val="BalloonTextChar"/>
    <w:uiPriority w:val="99"/>
    <w:semiHidden/>
    <w:unhideWhenUsed/>
    <w:rsid w:val="008A37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A37C2"/>
    <w:rPr>
      <w:rFonts w:ascii="Tahoma" w:hAnsi="Tahoma" w:cs="Tahoma"/>
      <w:sz w:val="16"/>
      <w:szCs w:val="16"/>
    </w:rPr>
  </w:style>
  <w:style w:type="character" w:customStyle="1" w:styleId="Heading1Char">
    <w:name w:val="Heading 1 Char"/>
    <w:basedOn w:val="DefaultParagraphFont"/>
    <w:link w:val="Heading1"/>
    <w:uiPriority w:val="9"/>
    <w:rsid w:val="009A60E7"/>
    <w:rPr>
      <w:rFonts w:asciiTheme="majorHAnsi" w:eastAsiaTheme="majorEastAsia" w:hAnsiTheme="majorHAnsi" w:cstheme="majorBidi"/>
      <w:b/>
      <w:bCs/>
      <w:color w:val="365F91" w:themeColor="accent1" w:themeShade="BF"/>
      <w:sz w:val="28"/>
      <w:szCs w:val="28"/>
      <w:lang w:bidi="en-US"/>
    </w:rPr>
  </w:style>
  <w:style w:type="paragraph" w:styleId="Bibliography">
    <w:name w:val="Bibliography"/>
    <w:basedOn w:val="Normal"/>
    <w:next w:val="Normal"/>
    <w:uiPriority w:val="37"/>
    <w:unhideWhenUsed/>
    <w:rsid w:val="009A60E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Nao10</b:Tag>
    <b:SourceType>DocumentFromInternetSite</b:SourceType>
    <b:Guid>{11E3AFF7-6A21-47AC-AD56-AF3050BED57B}</b:Guid>
    <b:LCID>0</b:LCID>
    <b:Author>
      <b:Author>
        <b:NameList>
          <b:Person>
            <b:Last>Klein</b:Last>
            <b:First>Naomi</b:First>
          </b:Person>
        </b:NameList>
      </b:Author>
    </b:Author>
    <b:Title>Addicted to Risk</b:Title>
    <b:InternetSiteTitle>TED</b:InternetSiteTitle>
    <b:Year>2010</b:Year>
    <b:Month>December</b:Month>
    <b:YearAccessed>2011</b:YearAccessed>
    <b:MonthAccessed>October</b:MonthAccessed>
    <b:DayAccessed>23</b:DayAccessed>
    <b:URL>http://www.ted.com/talks/naomi_klein_addicted_to_risk.html</b:URL>
    <b:RefOrder>1</b:RefOrder>
  </b:Source>
  <b:Source>
    <b:Tag>Ron79</b:Tag>
    <b:SourceType>DocumentFromInternetSite</b:SourceType>
    <b:Guid>{1B3F0FC9-4027-4664-B422-AF19F4FBB591}</b:Guid>
    <b:LCID>0</b:LCID>
    <b:Author>
      <b:Author>
        <b:NameList>
          <b:Person>
            <b:Last>Reagan</b:Last>
            <b:First>Ronald</b:First>
          </b:Person>
        </b:NameList>
      </b:Author>
    </b:Author>
    <b:Title>Ronald Reagan - Candidacy Announcement</b:Title>
    <b:InternetSiteTitle>Reagan 2020</b:InternetSiteTitle>
    <b:Year>1979</b:Year>
    <b:Month>November</b:Month>
    <b:Day>13</b:Day>
    <b:YearAccessed>2011</b:YearAccessed>
    <b:MonthAccessed>October</b:MonthAccessed>
    <b:DayAccessed>24</b:DayAccessed>
    <b:URL>http://reagan2020.us/speeches/candidacy_announcement.asp</b:URL>
    <b:RefOrder>2</b:RefOrder>
  </b:Source>
  <b:Source>
    <b:Tag>PWe02</b:Tag>
    <b:SourceType>DocumentFromInternetSite</b:SourceType>
    <b:Guid>{F4F8604F-709F-407F-9CED-190C8B6FDEE9}</b:Guid>
    <b:LCID>0</b:LCID>
    <b:Author>
      <b:Author>
        <b:NameList>
          <b:Person>
            <b:Last>Schultz</b:Last>
            <b:First>P</b:First>
            <b:Middle>Wesley</b:Middle>
          </b:Person>
        </b:NameList>
      </b:Author>
    </b:Author>
    <b:Title>Environmental Attitudes and Behaviors Across Cultures</b:Title>
    <b:InternetSiteTitle>Online Readings in Psychology and Culture</b:InternetSiteTitle>
    <b:Year>2002</b:Year>
    <b:Month>August</b:Month>
    <b:YearAccessed>2011</b:YearAccessed>
    <b:MonthAccessed>October</b:MonthAccessed>
    <b:DayAccessed>24</b:DayAccessed>
    <b:URL>http://orpc.iaccp.org/index.php?option=com_content&amp;view=article&amp;id=92%3Aschultz&amp;catid=26%3Achapter&amp;Itemid=2</b:URL>
    <b:RefOrder>3</b:RefOrder>
  </b:Source>
</b:Sources>
</file>

<file path=customXml/itemProps1.xml><?xml version="1.0" encoding="utf-8"?>
<ds:datastoreItem xmlns:ds="http://schemas.openxmlformats.org/officeDocument/2006/customXml" ds:itemID="{D24E0095-A90B-4AA3-8994-7B072BAEC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4</Pages>
  <Words>1992</Words>
  <Characters>11358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5</cp:revision>
  <dcterms:created xsi:type="dcterms:W3CDTF">2011-10-24T03:19:00Z</dcterms:created>
  <dcterms:modified xsi:type="dcterms:W3CDTF">2011-10-25T01:47:00Z</dcterms:modified>
</cp:coreProperties>
</file>